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8296" w14:textId="2A1FA289" w:rsidR="003C0BCC" w:rsidRDefault="00364F7A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Almira Sarah Ives Burnham</w:t>
      </w:r>
    </w:p>
    <w:p w14:paraId="3988A6C2" w14:textId="29280C36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64F7A">
        <w:rPr>
          <w:rFonts w:ascii="Times New Roman" w:hAnsi="Times New Roman" w:cs="Times New Roman"/>
          <w:sz w:val="24"/>
          <w:szCs w:val="24"/>
        </w:rPr>
        <w:t>1840-1932</w:t>
      </w:r>
      <w:r w:rsidR="00745736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50EFA679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364F7A">
        <w:rPr>
          <w:rFonts w:ascii="Times New Roman" w:hAnsi="Times New Roman" w:cs="Times New Roman"/>
          <w:sz w:val="24"/>
          <w:szCs w:val="24"/>
        </w:rPr>
        <w:t>Hannah Johnson,</w:t>
      </w:r>
      <w:r w:rsidR="00A64017">
        <w:rPr>
          <w:rFonts w:ascii="Times New Roman" w:hAnsi="Times New Roman" w:cs="Times New Roman"/>
          <w:sz w:val="24"/>
          <w:szCs w:val="24"/>
        </w:rPr>
        <w:t xml:space="preserve"> Carol </w:t>
      </w:r>
      <w:proofErr w:type="spellStart"/>
      <w:r w:rsidR="00A64017"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A64017">
        <w:rPr>
          <w:rFonts w:ascii="Times New Roman" w:hAnsi="Times New Roman" w:cs="Times New Roman"/>
          <w:sz w:val="24"/>
          <w:szCs w:val="24"/>
        </w:rPr>
        <w:t xml:space="preserve">, </w:t>
      </w:r>
      <w:r w:rsidR="00D63A1F">
        <w:rPr>
          <w:rFonts w:ascii="Times New Roman" w:hAnsi="Times New Roman" w:cs="Times New Roman"/>
          <w:sz w:val="24"/>
          <w:szCs w:val="24"/>
        </w:rPr>
        <w:t>and</w:t>
      </w:r>
      <w:r w:rsid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2BA989D1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364F7A">
        <w:rPr>
          <w:rFonts w:ascii="Times New Roman" w:hAnsi="Times New Roman" w:cs="Times New Roman"/>
          <w:sz w:val="24"/>
          <w:szCs w:val="24"/>
        </w:rPr>
        <w:t>2020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6B534796" w14:textId="3FE196D4" w:rsidR="00900906" w:rsidRDefault="00760AE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E. Johnson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Almira Sarah Ives Burnham</w:t>
      </w:r>
      <w:r w:rsidR="0080153F">
        <w:rPr>
          <w:rFonts w:ascii="Times New Roman" w:hAnsi="Times New Roman" w:cs="Times New Roman"/>
          <w:sz w:val="24"/>
          <w:szCs w:val="24"/>
        </w:rPr>
        <w:t>,</w:t>
      </w:r>
      <w:r w:rsidR="0010620F">
        <w:rPr>
          <w:rFonts w:ascii="Times New Roman" w:hAnsi="Times New Roman" w:cs="Times New Roman"/>
          <w:sz w:val="24"/>
          <w:szCs w:val="24"/>
        </w:rPr>
        <w:t>”</w:t>
      </w:r>
      <w:r w:rsidR="0080153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74EE3090" w14:textId="4D5B53EA" w:rsidR="00784C01" w:rsidRDefault="00760AE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53540B">
        <w:rPr>
          <w:rFonts w:ascii="Times New Roman" w:hAnsi="Times New Roman" w:cs="Times New Roman"/>
          <w:sz w:val="24"/>
          <w:szCs w:val="24"/>
        </w:rPr>
        <w:t>, researcher summar</w:t>
      </w:r>
      <w:r w:rsidR="00A64017">
        <w:rPr>
          <w:rFonts w:ascii="Times New Roman" w:hAnsi="Times New Roman" w:cs="Times New Roman"/>
          <w:sz w:val="24"/>
          <w:szCs w:val="24"/>
        </w:rPr>
        <w:t>ies</w:t>
      </w:r>
      <w:r w:rsidR="0053540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Almira Sarah Ives Burnham</w:t>
      </w:r>
    </w:p>
    <w:p w14:paraId="43AF09AE" w14:textId="19A28508" w:rsidR="00ED582F" w:rsidRDefault="00ED582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“For the Front Parlor: The Paintings of Mrs. A.S. Burnham,” program brochure</w:t>
      </w:r>
    </w:p>
    <w:p w14:paraId="0AD6488B" w14:textId="262B7169" w:rsidR="00ED582F" w:rsidRDefault="00ED582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Schenck, “Short summary of the life of Almira Ives Burnham,” 1987</w:t>
      </w:r>
    </w:p>
    <w:p w14:paraId="7FB82241" w14:textId="7499254F" w:rsidR="0006412B" w:rsidRPr="0006412B" w:rsidRDefault="00ED582F" w:rsidP="0006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Burnham, Artist, Dies,”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1932</w:t>
      </w:r>
    </w:p>
    <w:p w14:paraId="703DFB35" w14:textId="32395098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“Home Talent,”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16, 1883</w:t>
      </w:r>
    </w:p>
    <w:p w14:paraId="5BD5ABA9" w14:textId="367B1CA8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“Bloomington’s Contribution,”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20, 1885</w:t>
      </w:r>
    </w:p>
    <w:p w14:paraId="2C071DAB" w14:textId="30B40D88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Sketching Club,”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17, 1886</w:t>
      </w:r>
    </w:p>
    <w:p w14:paraId="0677F500" w14:textId="52DC3206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Attractive Collection,”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26, 1886</w:t>
      </w:r>
    </w:p>
    <w:p w14:paraId="6477F5B5" w14:textId="29DE5D25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Capt. Burnham,”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October 4, 1886</w:t>
      </w:r>
    </w:p>
    <w:p w14:paraId="52A83074" w14:textId="2F919DDA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Boston,”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November 9, 1888</w:t>
      </w:r>
    </w:p>
    <w:p w14:paraId="00617B62" w14:textId="63A65739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F.B. </w:t>
      </w:r>
      <w:proofErr w:type="spellStart"/>
      <w:r>
        <w:rPr>
          <w:rFonts w:ascii="Times New Roman" w:hAnsi="Times New Roman" w:cs="Times New Roman"/>
          <w:sz w:val="24"/>
          <w:szCs w:val="24"/>
        </w:rPr>
        <w:t>DeBois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April 15, 1889</w:t>
      </w:r>
    </w:p>
    <w:p w14:paraId="7F6D03F7" w14:textId="7CB85BB7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Evening of Pleasure,”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April 16, 1889</w:t>
      </w:r>
    </w:p>
    <w:p w14:paraId="47A368F3" w14:textId="4C1D48C9" w:rsidR="0006412B" w:rsidRDefault="0006412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Amateurs,”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Weekly Leader</w:t>
      </w:r>
      <w:r>
        <w:rPr>
          <w:rFonts w:ascii="Times New Roman" w:hAnsi="Times New Roman" w:cs="Times New Roman"/>
          <w:sz w:val="24"/>
          <w:szCs w:val="24"/>
        </w:rPr>
        <w:t>, April 22, 1886</w:t>
      </w:r>
    </w:p>
    <w:p w14:paraId="08C2E09F" w14:textId="77777777" w:rsidR="00EE08E2" w:rsidRPr="00EE08E2" w:rsidRDefault="00EE08E2" w:rsidP="00EE0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8E2">
        <w:rPr>
          <w:rFonts w:ascii="Times New Roman" w:hAnsi="Times New Roman" w:cs="Times New Roman"/>
          <w:sz w:val="24"/>
          <w:szCs w:val="24"/>
        </w:rPr>
        <w:t xml:space="preserve">“Art Reception and Exhibition of Painting by the pupils of A.W. Kenney” program, </w:t>
      </w:r>
      <w:r w:rsidRPr="00EE08E2">
        <w:rPr>
          <w:rFonts w:ascii="Times New Roman" w:hAnsi="Times New Roman" w:cs="Times New Roman"/>
          <w:i/>
          <w:iCs/>
          <w:sz w:val="24"/>
          <w:szCs w:val="24"/>
        </w:rPr>
        <w:t>Jackman Family Memorabilia Vertical File</w:t>
      </w:r>
      <w:r w:rsidRPr="00EE08E2">
        <w:rPr>
          <w:rFonts w:ascii="Times New Roman" w:hAnsi="Times New Roman" w:cs="Times New Roman"/>
          <w:sz w:val="24"/>
          <w:szCs w:val="24"/>
        </w:rPr>
        <w:t>, McLean County Museum of History Library and Archives.</w:t>
      </w:r>
    </w:p>
    <w:p w14:paraId="1A7E1339" w14:textId="25DD364F" w:rsidR="0006412B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“Meeting of Local Artists,”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8, 1890</w:t>
      </w:r>
    </w:p>
    <w:p w14:paraId="32793D75" w14:textId="1A883FEC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“Lou Burke, Mrs. J.H. Burnham, and Gorge Colby,”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September 30, 1892</w:t>
      </w:r>
    </w:p>
    <w:p w14:paraId="7808F448" w14:textId="5050AEEA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“Irreparable Loss,”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October 3, 1892</w:t>
      </w:r>
    </w:p>
    <w:p w14:paraId="70CF9391" w14:textId="77777777" w:rsidR="00EE08E2" w:rsidRPr="00EE08E2" w:rsidRDefault="00EE08E2" w:rsidP="00EE08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8E2">
        <w:rPr>
          <w:rFonts w:ascii="Times New Roman" w:hAnsi="Times New Roman" w:cs="Times New Roman"/>
          <w:sz w:val="24"/>
          <w:szCs w:val="24"/>
        </w:rPr>
        <w:t xml:space="preserve">“Fine Art in a Blaze,”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EE08E2">
        <w:rPr>
          <w:rFonts w:ascii="Times New Roman" w:hAnsi="Times New Roman" w:cs="Times New Roman"/>
          <w:sz w:val="24"/>
          <w:szCs w:val="24"/>
        </w:rPr>
        <w:t>, October 4, 1892</w:t>
      </w:r>
    </w:p>
    <w:p w14:paraId="42532C16" w14:textId="4E0C2189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“Beauties in Oil,”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December 21, 1893</w:t>
      </w:r>
    </w:p>
    <w:p w14:paraId="426F5D7C" w14:textId="7EEE8D64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“Mr. and Mrs. J.H. Burnham,”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Weekly Leader</w:t>
      </w:r>
      <w:r>
        <w:rPr>
          <w:rFonts w:ascii="Times New Roman" w:hAnsi="Times New Roman" w:cs="Times New Roman"/>
          <w:sz w:val="24"/>
          <w:szCs w:val="24"/>
        </w:rPr>
        <w:t>, June 21, 1894</w:t>
      </w:r>
    </w:p>
    <w:p w14:paraId="20B32D5E" w14:textId="3223D174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J.H. Burnham,”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September 28, 1894</w:t>
      </w:r>
    </w:p>
    <w:p w14:paraId="23271A4C" w14:textId="553B6957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“See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Window,”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April 13, 1895</w:t>
      </w:r>
    </w:p>
    <w:p w14:paraId="63450F30" w14:textId="032F3B45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“Still Another Club,”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October 6, 1895</w:t>
      </w:r>
    </w:p>
    <w:p w14:paraId="46017353" w14:textId="14A2E551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“Comparatively few people in Bloomington,”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December 16, 1896</w:t>
      </w:r>
    </w:p>
    <w:p w14:paraId="48440248" w14:textId="5BE6A51E" w:rsidR="00EE08E2" w:rsidRDefault="00EE08E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Burnham’s Art Exhibit,”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January 10, 1897</w:t>
      </w:r>
    </w:p>
    <w:p w14:paraId="3A5965C3" w14:textId="2898D14D" w:rsidR="00E91B74" w:rsidRDefault="00E91B7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Art Exhibit,”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January 17, 1897</w:t>
      </w:r>
    </w:p>
    <w:p w14:paraId="4B0C22CB" w14:textId="77777777" w:rsidR="00E91B74" w:rsidRDefault="00E91B74" w:rsidP="00E91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Loan Exhibit,”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April 9, 1899</w:t>
      </w:r>
    </w:p>
    <w:p w14:paraId="26CB22E1" w14:textId="144AE5DD" w:rsidR="00E91B74" w:rsidRPr="00E91B74" w:rsidRDefault="00E91B74" w:rsidP="00E91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in Bloomington,”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April 16, 1899</w:t>
      </w:r>
    </w:p>
    <w:p w14:paraId="1E62F5DE" w14:textId="186111D3" w:rsidR="00E91B74" w:rsidRDefault="00E91B7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“History in Pictures,”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April 21, 1899</w:t>
      </w:r>
    </w:p>
    <w:p w14:paraId="5EF58A84" w14:textId="4BC00B1C" w:rsidR="00E91B74" w:rsidRDefault="00E91B7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“Exhibit Paintings at State Fair”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September 21, 1900</w:t>
      </w:r>
    </w:p>
    <w:p w14:paraId="21771414" w14:textId="1DA99742" w:rsidR="00E91B74" w:rsidRDefault="00E91B7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“Bloomington Art Association Program for the Season 1925-1926”</w:t>
      </w:r>
    </w:p>
    <w:p w14:paraId="0E1C77ED" w14:textId="3C8E4CB5" w:rsidR="00E91B74" w:rsidRDefault="00E91B74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“Brief History of the Bloomington-Normal Art Association 1888-1948</w:t>
      </w:r>
    </w:p>
    <w:p w14:paraId="3A219C0A" w14:textId="6FF7AD12" w:rsidR="00E91B74" w:rsidRDefault="001B110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“From the Curator’s Desk,” </w:t>
      </w:r>
      <w:r w:rsidRPr="001B110C">
        <w:rPr>
          <w:rFonts w:ascii="Times New Roman" w:hAnsi="Times New Roman" w:cs="Times New Roman"/>
          <w:i/>
          <w:iCs/>
          <w:sz w:val="24"/>
          <w:szCs w:val="24"/>
        </w:rPr>
        <w:t>McLean County Historical Society Newsletter</w:t>
      </w:r>
      <w:r>
        <w:rPr>
          <w:rFonts w:ascii="Times New Roman" w:hAnsi="Times New Roman" w:cs="Times New Roman"/>
          <w:sz w:val="24"/>
          <w:szCs w:val="24"/>
        </w:rPr>
        <w:t>, April 1987</w:t>
      </w:r>
    </w:p>
    <w:p w14:paraId="0BB77976" w14:textId="2208793E" w:rsidR="001B110C" w:rsidRDefault="001B110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Perfect Entries for three paintings by Almira Burnham in McLean County Museum of History object collection</w:t>
      </w:r>
    </w:p>
    <w:p w14:paraId="3A200E33" w14:textId="2B183203" w:rsidR="001B110C" w:rsidRDefault="001B110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 for life of Almira Ives Burnham</w:t>
      </w:r>
    </w:p>
    <w:p w14:paraId="5A437188" w14:textId="3F2A98E9" w:rsidR="001B110C" w:rsidRDefault="001B110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Almira Ives Burnham in her studio, unknown date</w:t>
      </w:r>
    </w:p>
    <w:p w14:paraId="60390AB8" w14:textId="4E64D6FC" w:rsidR="001B110C" w:rsidRDefault="001B110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Almira Ives Burnham and John H. Burnham</w:t>
      </w:r>
    </w:p>
    <w:p w14:paraId="0D9851A6" w14:textId="7C34BF3A" w:rsidR="008A65FF" w:rsidRDefault="008A65F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Daughters of the American Revolution Yearbook Information for Almira Burnham</w:t>
      </w:r>
    </w:p>
    <w:p w14:paraId="0E99219D" w14:textId="0B2C475B" w:rsidR="008A65FF" w:rsidRDefault="008A65F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Lineage Book for Mrs. Sarah Ives Burnham</w:t>
      </w:r>
    </w:p>
    <w:p w14:paraId="3CBA1459" w14:textId="1376674E" w:rsidR="009874C5" w:rsidRDefault="009874C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Estate of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Almire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Burnham, Probate Record, November 1934</w:t>
      </w:r>
    </w:p>
    <w:p w14:paraId="4065D122" w14:textId="0028DB2A" w:rsidR="006F29F8" w:rsidRDefault="006F29F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“Event of the Season,”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Weekly Leader</w:t>
      </w:r>
      <w:r>
        <w:rPr>
          <w:rFonts w:ascii="Times New Roman" w:hAnsi="Times New Roman" w:cs="Times New Roman"/>
          <w:sz w:val="24"/>
          <w:szCs w:val="24"/>
        </w:rPr>
        <w:t>, January 20, 1876</w:t>
      </w:r>
    </w:p>
    <w:p w14:paraId="3A6C8664" w14:textId="5D086225" w:rsidR="006F29F8" w:rsidRDefault="006F29F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Day We Celebrate,”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17, 1880</w:t>
      </w:r>
    </w:p>
    <w:p w14:paraId="25AA01E8" w14:textId="23FFB4A2" w:rsidR="00F22738" w:rsidRDefault="00F2273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Grand Success,”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October 29, 1886</w:t>
      </w:r>
    </w:p>
    <w:p w14:paraId="23C17E53" w14:textId="00FC472C" w:rsidR="00F22738" w:rsidRDefault="00F2273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“Lady Astronomers,”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November 18, 1890</w:t>
      </w:r>
    </w:p>
    <w:p w14:paraId="6943188E" w14:textId="60BC791B" w:rsidR="00F22738" w:rsidRDefault="00F2273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“Fury of the Flames,”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October 14, 1892</w:t>
      </w:r>
    </w:p>
    <w:p w14:paraId="397EE2BE" w14:textId="0E7445DE" w:rsidR="00A95803" w:rsidRDefault="00A9580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look up for Almira Burnham, compiled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1DA902C2" w14:textId="1330DB3D" w:rsidR="00A95803" w:rsidRDefault="00A9580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and Death Record for Almira Ives Burnham, from IL State Archives Databases</w:t>
      </w:r>
    </w:p>
    <w:p w14:paraId="6753CFE5" w14:textId="77777777" w:rsidR="000434F6" w:rsidRPr="00AF275C" w:rsidRDefault="000434F6" w:rsidP="00AF275C">
      <w:pPr>
        <w:rPr>
          <w:rFonts w:ascii="Times New Roman" w:hAnsi="Times New Roman" w:cs="Times New Roman"/>
          <w:sz w:val="24"/>
          <w:szCs w:val="24"/>
        </w:rPr>
      </w:pPr>
      <w:r w:rsidRPr="00AF275C">
        <w:rPr>
          <w:rFonts w:ascii="Times New Roman" w:hAnsi="Times New Roman" w:cs="Times New Roman"/>
          <w:sz w:val="24"/>
          <w:szCs w:val="24"/>
        </w:rPr>
        <w:t>Materials Not Included in this Packet</w:t>
      </w:r>
      <w:r w:rsidR="00642CE6" w:rsidRPr="00AF275C">
        <w:rPr>
          <w:rFonts w:ascii="Times New Roman" w:hAnsi="Times New Roman" w:cs="Times New Roman"/>
          <w:sz w:val="24"/>
          <w:szCs w:val="24"/>
        </w:rPr>
        <w:t xml:space="preserve"> (can be found in the Museum’s Library and Archives</w:t>
      </w:r>
      <w:r w:rsidR="0010620F">
        <w:rPr>
          <w:rFonts w:ascii="Times New Roman" w:hAnsi="Times New Roman" w:cs="Times New Roman"/>
          <w:sz w:val="24"/>
          <w:szCs w:val="24"/>
        </w:rPr>
        <w:t xml:space="preserve"> or website</w:t>
      </w:r>
      <w:r w:rsidR="00642CE6" w:rsidRPr="00AF275C">
        <w:rPr>
          <w:rFonts w:ascii="Times New Roman" w:hAnsi="Times New Roman" w:cs="Times New Roman"/>
          <w:sz w:val="24"/>
          <w:szCs w:val="24"/>
        </w:rPr>
        <w:t>)</w:t>
      </w:r>
      <w:r w:rsidRPr="00AF275C">
        <w:rPr>
          <w:rFonts w:ascii="Times New Roman" w:hAnsi="Times New Roman" w:cs="Times New Roman"/>
          <w:sz w:val="24"/>
          <w:szCs w:val="24"/>
        </w:rPr>
        <w:t>:</w:t>
      </w:r>
    </w:p>
    <w:p w14:paraId="155B7CE7" w14:textId="35AA06E8" w:rsidR="003A7036" w:rsidRPr="008A65FF" w:rsidRDefault="00E91B74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1B74">
        <w:rPr>
          <w:rFonts w:ascii="Times New Roman" w:hAnsi="Times New Roman"/>
          <w:sz w:val="24"/>
          <w:szCs w:val="24"/>
        </w:rPr>
        <w:t xml:space="preserve">Kessler, Clara Louise. </w:t>
      </w:r>
      <w:proofErr w:type="gramStart"/>
      <w:r w:rsidRPr="001B110C">
        <w:rPr>
          <w:rFonts w:ascii="Times New Roman" w:hAnsi="Times New Roman"/>
          <w:i/>
          <w:iCs/>
          <w:sz w:val="24"/>
          <w:szCs w:val="24"/>
        </w:rPr>
        <w:t>Home Town</w:t>
      </w:r>
      <w:proofErr w:type="gramEnd"/>
      <w:r w:rsidRPr="001B110C">
        <w:rPr>
          <w:rFonts w:ascii="Times New Roman" w:hAnsi="Times New Roman"/>
          <w:i/>
          <w:iCs/>
          <w:sz w:val="24"/>
          <w:szCs w:val="24"/>
        </w:rPr>
        <w:t xml:space="preserve"> in the Corn Belt: A Source History of Bloomington, Illinois 1900-1950 in five volumes, Volume V</w:t>
      </w:r>
      <w:r w:rsidR="001B110C">
        <w:rPr>
          <w:rFonts w:ascii="Times New Roman" w:hAnsi="Times New Roman"/>
          <w:sz w:val="24"/>
          <w:szCs w:val="24"/>
        </w:rPr>
        <w:t>, “The Bloomington-Normal Art Association”</w:t>
      </w:r>
      <w:r w:rsidRPr="00E91B74">
        <w:rPr>
          <w:rFonts w:ascii="Times New Roman" w:hAnsi="Times New Roman"/>
          <w:sz w:val="24"/>
          <w:szCs w:val="24"/>
        </w:rPr>
        <w:t xml:space="preserve"> (Bloomington: Self Published, 1952)</w:t>
      </w:r>
      <w:r>
        <w:rPr>
          <w:rFonts w:ascii="Times New Roman" w:hAnsi="Times New Roman"/>
          <w:sz w:val="24"/>
          <w:szCs w:val="24"/>
        </w:rPr>
        <w:t xml:space="preserve"> 15-16</w:t>
      </w:r>
    </w:p>
    <w:p w14:paraId="56D7D3D6" w14:textId="40CD12E9" w:rsidR="008A65FF" w:rsidRPr="002330DD" w:rsidRDefault="008A65FF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Laurie Peterson, “Biography of John H. Burnham,” 2008, </w:t>
      </w:r>
      <w:hyperlink r:id="rId6" w:history="1">
        <w:r w:rsidRPr="003F2931">
          <w:rPr>
            <w:rStyle w:val="Hyperlink"/>
            <w:rFonts w:ascii="Times New Roman" w:hAnsi="Times New Roman"/>
            <w:sz w:val="24"/>
            <w:szCs w:val="24"/>
          </w:rPr>
          <w:t>https://mchistory.org/research/biographies/burnham-john-howard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847B41B" w14:textId="217BB99A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 –</w:t>
      </w:r>
      <w:r w:rsidR="006A0931">
        <w:rPr>
          <w:rFonts w:ascii="Times New Roman" w:hAnsi="Times New Roman" w:cs="Times New Roman"/>
          <w:sz w:val="24"/>
          <w:szCs w:val="24"/>
        </w:rPr>
        <w:t>Pantagraph articles</w:t>
      </w:r>
      <w:r>
        <w:rPr>
          <w:rFonts w:ascii="Times New Roman" w:hAnsi="Times New Roman" w:cs="Times New Roman"/>
          <w:sz w:val="24"/>
          <w:szCs w:val="24"/>
        </w:rPr>
        <w:t xml:space="preserve"> can be found on Newspapers.com </w:t>
      </w:r>
    </w:p>
    <w:p w14:paraId="3ACA0153" w14:textId="33C7886B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“Report,”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7, 1864</w:t>
      </w:r>
    </w:p>
    <w:p w14:paraId="08C93AD4" w14:textId="6C175DF9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“Marriages,”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2, 1866</w:t>
      </w:r>
    </w:p>
    <w:p w14:paraId="577CF9BD" w14:textId="76AD78FA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“Wooden Wedding,”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24, 1871</w:t>
      </w:r>
    </w:p>
    <w:p w14:paraId="7807183C" w14:textId="706C83A4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Ladies Bazar—A Grand Success,”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22, 1874</w:t>
      </w:r>
    </w:p>
    <w:p w14:paraId="0E032696" w14:textId="3FF9E9D2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“Mt. Washington,”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19, 1876</w:t>
      </w:r>
    </w:p>
    <w:p w14:paraId="718C00DE" w14:textId="46B2153B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E.C. Hyde,”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13, 1878</w:t>
      </w:r>
    </w:p>
    <w:p w14:paraId="7174D17C" w14:textId="1EA0E48A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“Cinderella at Lincoln,”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1, 1878</w:t>
      </w:r>
    </w:p>
    <w:p w14:paraId="1D6C5395" w14:textId="1A2A4813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John F. Humphreys,”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13, 1878</w:t>
      </w:r>
    </w:p>
    <w:p w14:paraId="631BB4AD" w14:textId="1E939CC1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Humphreys and Mrs. Burnham,”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15, 1878</w:t>
      </w:r>
    </w:p>
    <w:p w14:paraId="411A58C8" w14:textId="101CC54E" w:rsidR="006A0931" w:rsidRDefault="006A0931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“Marie Von Elsner,”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1878</w:t>
      </w:r>
    </w:p>
    <w:p w14:paraId="43A4B806" w14:textId="643EC003" w:rsidR="006A0931" w:rsidRDefault="006A0931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“The Crowning Event,”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October 24, 1878</w:t>
      </w:r>
    </w:p>
    <w:p w14:paraId="5659152C" w14:textId="52C8AE9D" w:rsidR="006A0931" w:rsidRDefault="006A0931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“Reception to Miss Von Elsner,”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25, 1878</w:t>
      </w:r>
    </w:p>
    <w:p w14:paraId="77DFA781" w14:textId="6B9053B8" w:rsidR="006A0931" w:rsidRDefault="006A0931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1878</w:t>
      </w:r>
    </w:p>
    <w:p w14:paraId="1AE89DCD" w14:textId="1FF158C7" w:rsidR="006A0931" w:rsidRDefault="006A0931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Very Serious Loss—</w:t>
      </w:r>
      <w:proofErr w:type="spellStart"/>
      <w:r>
        <w:rPr>
          <w:rFonts w:ascii="Times New Roman" w:hAnsi="Times New Roman" w:cs="Times New Roman"/>
          <w:sz w:val="24"/>
          <w:szCs w:val="24"/>
        </w:rPr>
        <w:t>M’lle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Victim,”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1878</w:t>
      </w:r>
    </w:p>
    <w:p w14:paraId="08E79AC5" w14:textId="06CBC2CD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“Social,”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10, 1879</w:t>
      </w:r>
    </w:p>
    <w:p w14:paraId="51FCE546" w14:textId="77F9153C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“Decoration,”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20, 1879</w:t>
      </w:r>
    </w:p>
    <w:p w14:paraId="29B09E2D" w14:textId="72C684E1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Meeting of the Ladies’ Association Yesterday,”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1879</w:t>
      </w:r>
    </w:p>
    <w:p w14:paraId="3AD46B8A" w14:textId="007C7A37" w:rsidR="006A0931" w:rsidRDefault="006A0931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21, 1880</w:t>
      </w:r>
    </w:p>
    <w:p w14:paraId="4269397E" w14:textId="4469B426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“Flowers for Decorating the Soldiers’ Graves,”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28, 1880</w:t>
      </w:r>
    </w:p>
    <w:p w14:paraId="10B5B21B" w14:textId="1BD38FF6" w:rsidR="006A0931" w:rsidRDefault="006A0931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Charming Party,”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27, 1883</w:t>
      </w:r>
    </w:p>
    <w:p w14:paraId="1E46936E" w14:textId="00F5D050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July 6, 1883</w:t>
      </w:r>
    </w:p>
    <w:p w14:paraId="71454661" w14:textId="4D65D714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“Encouraging Symptoms,”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7, 1883</w:t>
      </w:r>
    </w:p>
    <w:p w14:paraId="56F8EC9C" w14:textId="4262FE10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“Good News,”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July 7, 1883</w:t>
      </w:r>
    </w:p>
    <w:p w14:paraId="6AB98DE4" w14:textId="2630E767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Dead Singer,”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9, 1883</w:t>
      </w:r>
    </w:p>
    <w:p w14:paraId="3D2A2CD7" w14:textId="7EE12CAE" w:rsidR="006F29F8" w:rsidRDefault="006F29F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“Capt. And Mrs. J.H. Burnham,”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25, 1883</w:t>
      </w:r>
    </w:p>
    <w:p w14:paraId="511D0D13" w14:textId="559EE665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Memoriam,”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1883</w:t>
      </w:r>
    </w:p>
    <w:p w14:paraId="4BF98BE1" w14:textId="4A0566B6" w:rsidR="00F22738" w:rsidRDefault="00F2273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“Blaine and Logan,”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22, 1884</w:t>
      </w:r>
    </w:p>
    <w:p w14:paraId="4C422989" w14:textId="5095BF82" w:rsidR="00F22738" w:rsidRDefault="00F2273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“Capt. J.H. Burnham,”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17, 1885</w:t>
      </w:r>
    </w:p>
    <w:p w14:paraId="7DAAAF90" w14:textId="4C446E7B" w:rsidR="00F22738" w:rsidRPr="00F22738" w:rsidRDefault="00F22738" w:rsidP="00F227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Wholly Delightful Affair,”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30, 1890</w:t>
      </w:r>
    </w:p>
    <w:p w14:paraId="008DF07F" w14:textId="784F3740" w:rsidR="00F22738" w:rsidRDefault="00F2273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</w:t>
      </w:r>
      <w:proofErr w:type="gramStart"/>
      <w:r>
        <w:rPr>
          <w:rFonts w:ascii="Times New Roman" w:hAnsi="Times New Roman" w:cs="Times New Roman"/>
          <w:sz w:val="24"/>
          <w:szCs w:val="24"/>
        </w:rPr>
        <w:t>Red Hot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Blaze,”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1892</w:t>
      </w:r>
    </w:p>
    <w:p w14:paraId="120798E6" w14:textId="58C8062B" w:rsidR="00F22738" w:rsidRDefault="00F2273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“Building Going 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9, 1892</w:t>
      </w:r>
    </w:p>
    <w:p w14:paraId="6DA93E9F" w14:textId="1528A2DA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June 11, 1897</w:t>
      </w:r>
    </w:p>
    <w:p w14:paraId="14160DD5" w14:textId="0CA197E2" w:rsidR="001F19E5" w:rsidRDefault="006B1B1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91B74">
        <w:rPr>
          <w:rFonts w:ascii="Times New Roman" w:hAnsi="Times New Roman" w:cs="Times New Roman"/>
          <w:sz w:val="24"/>
          <w:szCs w:val="24"/>
        </w:rPr>
        <w:t xml:space="preserve">Art Exhibition,” </w:t>
      </w:r>
      <w:r w:rsidR="00E91B74"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E91B74">
        <w:rPr>
          <w:rFonts w:ascii="Times New Roman" w:hAnsi="Times New Roman" w:cs="Times New Roman"/>
          <w:sz w:val="24"/>
          <w:szCs w:val="24"/>
        </w:rPr>
        <w:t>, May 7, 1898</w:t>
      </w:r>
    </w:p>
    <w:p w14:paraId="2E4C8109" w14:textId="38EC2861" w:rsidR="00F22738" w:rsidRDefault="00F2273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State Conference,”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19, 1899</w:t>
      </w:r>
    </w:p>
    <w:p w14:paraId="56D5DF16" w14:textId="58BF6F10" w:rsidR="00F22738" w:rsidRDefault="00F22738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“Daughters of Revolution,”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3, 1900</w:t>
      </w:r>
    </w:p>
    <w:p w14:paraId="4314AFCC" w14:textId="62C6E33A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Club Takes up Settlement Work,”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1907</w:t>
      </w:r>
    </w:p>
    <w:p w14:paraId="5B972B3B" w14:textId="3DAF0F77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“See the display of Mrs. Burnham’s pictures,”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13, 1910</w:t>
      </w:r>
    </w:p>
    <w:p w14:paraId="66AAE9BC" w14:textId="03080C2E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Burnham’s Paintings,”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22, 1911</w:t>
      </w:r>
    </w:p>
    <w:p w14:paraId="66C7E799" w14:textId="5D40782B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“Date of Old People’s Picnic Changed,”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8, 1913</w:t>
      </w:r>
    </w:p>
    <w:p w14:paraId="5E9561F4" w14:textId="0D4EED47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Burnham’s Home Full of Art Treasures,”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18, 1914</w:t>
      </w:r>
    </w:p>
    <w:p w14:paraId="27F18699" w14:textId="4CEEE3EC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“Artist Chosen for Stevenson Portrait,”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4, 1914</w:t>
      </w:r>
    </w:p>
    <w:p w14:paraId="4112869A" w14:textId="3983B3A5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“If you want originality,”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18, 1914</w:t>
      </w:r>
    </w:p>
    <w:p w14:paraId="0C8F8967" w14:textId="1421DC06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“Historical Meet at Lexington,” </w:t>
      </w:r>
      <w:r w:rsidR="00A679A5" w:rsidRPr="00A679A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he Pantagraph</w:t>
      </w:r>
      <w:r>
        <w:rPr>
          <w:rFonts w:ascii="Times New Roman" w:hAnsi="Times New Roman" w:cs="Times New Roman"/>
          <w:sz w:val="24"/>
          <w:szCs w:val="24"/>
        </w:rPr>
        <w:t>, March 18, 1915</w:t>
      </w:r>
    </w:p>
    <w:p w14:paraId="450979CF" w14:textId="3C5000F8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Former </w:t>
      </w:r>
      <w:proofErr w:type="spellStart"/>
      <w:r>
        <w:rPr>
          <w:rFonts w:ascii="Times New Roman" w:hAnsi="Times New Roman" w:cs="Times New Roman"/>
          <w:sz w:val="24"/>
          <w:szCs w:val="24"/>
        </w:rPr>
        <w:t>Bloomingtonian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16, 1915</w:t>
      </w:r>
    </w:p>
    <w:p w14:paraId="6442049B" w14:textId="4389C092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“When Daughters met Here in the Year 1898,”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21, 1915</w:t>
      </w:r>
    </w:p>
    <w:p w14:paraId="16AD7317" w14:textId="6DFDDA17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“Golden Wedding of Capt. And Mrs. Burnham,”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22, 1916</w:t>
      </w:r>
    </w:p>
    <w:p w14:paraId="3EA4A6F5" w14:textId="4D4EEDC2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Burnham Golden Wedding,”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24, 1916</w:t>
      </w:r>
    </w:p>
    <w:p w14:paraId="4D784830" w14:textId="68040A2F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“Picture Framing Season is Now Here,”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25, 1916</w:t>
      </w:r>
    </w:p>
    <w:p w14:paraId="7E079DB0" w14:textId="4A1EE62B" w:rsidR="00F5406A" w:rsidRDefault="00F5406A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Stevenson Books to Historical Society,”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15, 1918</w:t>
      </w:r>
    </w:p>
    <w:p w14:paraId="1E70D38B" w14:textId="6D183802" w:rsidR="00A151A7" w:rsidRDefault="00A151A7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Mary P. Gage Dies Tuesday Morning,”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8, 1919</w:t>
      </w:r>
    </w:p>
    <w:p w14:paraId="3283FFBC" w14:textId="061B20B2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“Mrs. Burnham Reminisces About Two Famous Singers,”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23, 1921</w:t>
      </w:r>
    </w:p>
    <w:p w14:paraId="1A2FAFE7" w14:textId="32E632D6" w:rsidR="00A151A7" w:rsidRDefault="00A151A7" w:rsidP="00A15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“Tells of Travels in South Africa,”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30, 1922</w:t>
      </w:r>
    </w:p>
    <w:p w14:paraId="4439162E" w14:textId="1AC4E7EC" w:rsidR="00A151A7" w:rsidRDefault="00A151A7" w:rsidP="00A15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Mrs. M.T. Scott,”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11, 1923</w:t>
      </w:r>
    </w:p>
    <w:p w14:paraId="5A373759" w14:textId="6220A69B" w:rsidR="00A151A7" w:rsidRDefault="00A151A7" w:rsidP="00A15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Burnham Entertains,”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1923</w:t>
      </w:r>
    </w:p>
    <w:p w14:paraId="19A482E5" w14:textId="6C206C43" w:rsidR="00A151A7" w:rsidRDefault="00A151A7" w:rsidP="00A151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“Old Fashioned Party for Group of Ladies,”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31, 1924</w:t>
      </w:r>
    </w:p>
    <w:p w14:paraId="75260F58" w14:textId="04507ED4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“Yearly Plans of Art Association,”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6, 1924</w:t>
      </w:r>
    </w:p>
    <w:p w14:paraId="1F1E39D9" w14:textId="73F60317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“Legion Unveils Burnham Picture,”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1924</w:t>
      </w:r>
    </w:p>
    <w:p w14:paraId="3FE19147" w14:textId="48B0EB02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Welty is President Re-Elect of Art Association,”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19, 1925</w:t>
      </w:r>
    </w:p>
    <w:p w14:paraId="46349081" w14:textId="0F02189D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Association Announces Patrons,”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17, 1925</w:t>
      </w:r>
    </w:p>
    <w:p w14:paraId="5E76FB47" w14:textId="14F77983" w:rsidR="00A151A7" w:rsidRDefault="00A151A7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“Withers Public Library A ‘Mecca’ For Readers; Has a Circulation of 177,000,”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20, 1926</w:t>
      </w:r>
    </w:p>
    <w:p w14:paraId="74FD5E25" w14:textId="5786B9BC" w:rsidR="00A151A7" w:rsidRDefault="00A151A7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Burnham Tells of Building St. Matthew’s Church Fifty Years Ago,”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26, 1926</w:t>
      </w:r>
    </w:p>
    <w:p w14:paraId="4C78DC31" w14:textId="51C40701" w:rsidR="00E91B74" w:rsidRDefault="00E91B74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“Antique Loan Exhibit Will be Presented by Art Association,”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23, 1927</w:t>
      </w:r>
    </w:p>
    <w:p w14:paraId="684D9B3C" w14:textId="646EF794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Litta’s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is Recalled,”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16, 1930</w:t>
      </w:r>
    </w:p>
    <w:p w14:paraId="051B9945" w14:textId="669055A9" w:rsidR="00477B86" w:rsidRDefault="00477B86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“More is Told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23, 1930</w:t>
      </w:r>
    </w:p>
    <w:p w14:paraId="4A33119B" w14:textId="0248C770" w:rsidR="00A151A7" w:rsidRDefault="00A151A7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Almire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Burnham Breaks Hip in Fall,”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7, 1931</w:t>
      </w:r>
    </w:p>
    <w:p w14:paraId="3D17BAA7" w14:textId="2FDCA36C" w:rsidR="00A151A7" w:rsidRDefault="00A151A7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“91 Monday,”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31, 1931</w:t>
      </w:r>
    </w:p>
    <w:p w14:paraId="3E762194" w14:textId="578E0BB7" w:rsidR="00A95803" w:rsidRDefault="00A95803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“Many Attend Rites for Mrs. Burnham,”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8, 1932</w:t>
      </w:r>
    </w:p>
    <w:p w14:paraId="7F645DD1" w14:textId="22E25AA7" w:rsidR="00A95803" w:rsidRDefault="00A95803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Burnham Leaves Estate to Her Sister,”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17, 1933</w:t>
      </w:r>
    </w:p>
    <w:p w14:paraId="63EEB5E6" w14:textId="6DBCC8B4" w:rsidR="00E91B74" w:rsidRDefault="001B110C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Margaret Theis, “Art exhibit spots work of noted area artist,”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11, 1987</w:t>
      </w:r>
    </w:p>
    <w:p w14:paraId="7E6C8EB5" w14:textId="0DB4E667" w:rsidR="001B110C" w:rsidRPr="00EE08E2" w:rsidRDefault="001B110C" w:rsidP="00EE08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Kemp, “Painter Almira Burnham embodied refined society of Victorian era,” </w:t>
      </w:r>
      <w:r w:rsidRPr="00A679A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110C">
        <w:rPr>
          <w:rFonts w:ascii="Times New Roman" w:hAnsi="Times New Roman" w:cs="Times New Roman"/>
          <w:sz w:val="24"/>
          <w:szCs w:val="24"/>
        </w:rPr>
        <w:t>September 12, 2010</w:t>
      </w:r>
    </w:p>
    <w:sectPr w:rsidR="001B110C" w:rsidRPr="00EE08E2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1718"/>
    <w:rsid w:val="000434F6"/>
    <w:rsid w:val="0006412B"/>
    <w:rsid w:val="0007302A"/>
    <w:rsid w:val="000B03A7"/>
    <w:rsid w:val="000F27EB"/>
    <w:rsid w:val="0010620F"/>
    <w:rsid w:val="00122635"/>
    <w:rsid w:val="00177AE7"/>
    <w:rsid w:val="001A0BB1"/>
    <w:rsid w:val="001B110C"/>
    <w:rsid w:val="001D7EB2"/>
    <w:rsid w:val="001F19E5"/>
    <w:rsid w:val="002330DD"/>
    <w:rsid w:val="002363AB"/>
    <w:rsid w:val="0027222D"/>
    <w:rsid w:val="002C1433"/>
    <w:rsid w:val="002D7947"/>
    <w:rsid w:val="0033367D"/>
    <w:rsid w:val="00336802"/>
    <w:rsid w:val="0035670E"/>
    <w:rsid w:val="00364F7A"/>
    <w:rsid w:val="0037350D"/>
    <w:rsid w:val="003A7036"/>
    <w:rsid w:val="003C0BCC"/>
    <w:rsid w:val="003F0747"/>
    <w:rsid w:val="003F2AF4"/>
    <w:rsid w:val="003F78BE"/>
    <w:rsid w:val="004125A4"/>
    <w:rsid w:val="00450C16"/>
    <w:rsid w:val="00465928"/>
    <w:rsid w:val="00477B86"/>
    <w:rsid w:val="004A7DD9"/>
    <w:rsid w:val="004C1746"/>
    <w:rsid w:val="004F10FD"/>
    <w:rsid w:val="004F2E92"/>
    <w:rsid w:val="00514154"/>
    <w:rsid w:val="00514F28"/>
    <w:rsid w:val="0053540B"/>
    <w:rsid w:val="005406E0"/>
    <w:rsid w:val="00545F65"/>
    <w:rsid w:val="005A5FE0"/>
    <w:rsid w:val="00615B2E"/>
    <w:rsid w:val="00642CE6"/>
    <w:rsid w:val="006A0931"/>
    <w:rsid w:val="006A1071"/>
    <w:rsid w:val="006B1B18"/>
    <w:rsid w:val="006F29F8"/>
    <w:rsid w:val="00745736"/>
    <w:rsid w:val="00760AE7"/>
    <w:rsid w:val="00784C01"/>
    <w:rsid w:val="007D2B65"/>
    <w:rsid w:val="007D5A31"/>
    <w:rsid w:val="0080153F"/>
    <w:rsid w:val="008524A7"/>
    <w:rsid w:val="00870FB5"/>
    <w:rsid w:val="008A65FF"/>
    <w:rsid w:val="008B3111"/>
    <w:rsid w:val="008E0D2C"/>
    <w:rsid w:val="00900906"/>
    <w:rsid w:val="00977230"/>
    <w:rsid w:val="0098072C"/>
    <w:rsid w:val="00982CBD"/>
    <w:rsid w:val="00986E18"/>
    <w:rsid w:val="009874C5"/>
    <w:rsid w:val="00A00206"/>
    <w:rsid w:val="00A151A7"/>
    <w:rsid w:val="00A31563"/>
    <w:rsid w:val="00A64017"/>
    <w:rsid w:val="00A679A5"/>
    <w:rsid w:val="00A95803"/>
    <w:rsid w:val="00AC662E"/>
    <w:rsid w:val="00AF275C"/>
    <w:rsid w:val="00B30CBD"/>
    <w:rsid w:val="00BA2693"/>
    <w:rsid w:val="00BA38A5"/>
    <w:rsid w:val="00BC013B"/>
    <w:rsid w:val="00C07335"/>
    <w:rsid w:val="00C94ED8"/>
    <w:rsid w:val="00CF549C"/>
    <w:rsid w:val="00CF5F95"/>
    <w:rsid w:val="00D455DA"/>
    <w:rsid w:val="00D63A1F"/>
    <w:rsid w:val="00D70CD4"/>
    <w:rsid w:val="00DB61DF"/>
    <w:rsid w:val="00DC7178"/>
    <w:rsid w:val="00E00D80"/>
    <w:rsid w:val="00E1659A"/>
    <w:rsid w:val="00E605EF"/>
    <w:rsid w:val="00E744DE"/>
    <w:rsid w:val="00E91B74"/>
    <w:rsid w:val="00EA24D0"/>
    <w:rsid w:val="00ED582F"/>
    <w:rsid w:val="00EE08E2"/>
    <w:rsid w:val="00F128FC"/>
    <w:rsid w:val="00F22738"/>
    <w:rsid w:val="00F243AF"/>
    <w:rsid w:val="00F5406A"/>
    <w:rsid w:val="00F644CD"/>
    <w:rsid w:val="00F72FE5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history.org/research/biographies/burnham-john-how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8</cp:revision>
  <cp:lastPrinted>2019-12-14T21:15:00Z</cp:lastPrinted>
  <dcterms:created xsi:type="dcterms:W3CDTF">2020-10-21T23:40:00Z</dcterms:created>
  <dcterms:modified xsi:type="dcterms:W3CDTF">2020-10-22T21:44:00Z</dcterms:modified>
</cp:coreProperties>
</file>